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29" w:rsidRPr="00C671F2" w:rsidRDefault="005E7B29" w:rsidP="005E7B29">
      <w:pPr>
        <w:jc w:val="center"/>
        <w:rPr>
          <w:b/>
          <w:sz w:val="32"/>
        </w:rPr>
      </w:pPr>
      <w:r>
        <w:rPr>
          <w:b/>
          <w:sz w:val="32"/>
        </w:rPr>
        <w:t xml:space="preserve">HOCKEY </w:t>
      </w:r>
      <w:r w:rsidRPr="00C671F2">
        <w:rPr>
          <w:b/>
          <w:sz w:val="32"/>
        </w:rPr>
        <w:t>PATHWAYS</w:t>
      </w:r>
    </w:p>
    <w:p w:rsidR="005E7B29" w:rsidRPr="00E23556" w:rsidRDefault="005E7B29" w:rsidP="005E7B29">
      <w:pPr>
        <w:tabs>
          <w:tab w:val="left" w:pos="2755"/>
        </w:tabs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H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4"/>
          <w:lang w:val="en-US"/>
        </w:rPr>
        <w:t>E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AL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4"/>
          <w:lang w:val="en-US"/>
        </w:rPr>
        <w:t>T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 xml:space="preserve">H &amp; 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-3"/>
          <w:sz w:val="28"/>
          <w:szCs w:val="24"/>
          <w:lang w:val="en-US"/>
        </w:rPr>
        <w:t>P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HY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4"/>
          <w:lang w:val="en-US"/>
        </w:rPr>
        <w:t>S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IC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4"/>
          <w:lang w:val="en-US"/>
        </w:rPr>
        <w:t>A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L ED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4"/>
          <w:lang w:val="en-US"/>
        </w:rPr>
        <w:t>U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C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4"/>
          <w:lang w:val="en-US"/>
        </w:rPr>
        <w:t>A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TION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2"/>
          <w:sz w:val="28"/>
          <w:szCs w:val="24"/>
          <w:lang w:val="en-US"/>
        </w:rPr>
        <w:t xml:space="preserve"> 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SCOPE AND SEQUENCE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2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2019</w:t>
      </w:r>
    </w:p>
    <w:tbl>
      <w:tblPr>
        <w:tblW w:w="1515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3685"/>
        <w:gridCol w:w="2977"/>
        <w:gridCol w:w="3686"/>
        <w:gridCol w:w="3402"/>
      </w:tblGrid>
      <w:tr w:rsidR="005E7B29" w:rsidRPr="00122279" w:rsidTr="001F5C09">
        <w:trPr>
          <w:trHeight w:hRule="exact" w:val="42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Term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spacing w:after="0" w:line="274" w:lineRule="auto"/>
              <w:ind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4</w:t>
            </w:r>
          </w:p>
        </w:tc>
      </w:tr>
      <w:tr w:rsidR="005E7B29" w:rsidRPr="00122279" w:rsidTr="001F5C09">
        <w:trPr>
          <w:trHeight w:hRule="exact" w:val="128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7B29" w:rsidRPr="00122279" w:rsidRDefault="005E7B29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</w:p>
          <w:p w:rsidR="005E7B29" w:rsidRPr="00A776AC" w:rsidRDefault="005E7B29" w:rsidP="001F5C09">
            <w:pPr>
              <w:widowControl w:val="0"/>
              <w:spacing w:before="89" w:after="0" w:line="273" w:lineRule="auto"/>
              <w:ind w:left="109" w:right="14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29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7HPE: Multicultural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G</w:t>
            </w: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ame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s</w:t>
            </w:r>
          </w:p>
          <w:p w:rsidR="005E7B29" w:rsidRPr="00882BDD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-A/TI games, Bocce, European handball</w:t>
            </w:r>
          </w:p>
          <w:p w:rsidR="005E7B29" w:rsidRPr="00882BDD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Food and Cultural Connections </w:t>
            </w:r>
          </w:p>
          <w:p w:rsidR="005E7B29" w:rsidRPr="00EB1131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7HPE: Athletics</w:t>
            </w:r>
          </w:p>
          <w:p w:rsidR="005E7B29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Athletics events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&amp;</w:t>
            </w: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 novelty games</w:t>
            </w:r>
          </w:p>
          <w:p w:rsidR="005E7B29" w:rsidRPr="00882BDD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-Bullying </w:t>
            </w:r>
          </w:p>
          <w:p w:rsidR="005E7B29" w:rsidRPr="00122279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7HPE: Field sports</w:t>
            </w:r>
          </w:p>
          <w:p w:rsidR="005E7B29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-Softball, Cricket and Hockey</w:t>
            </w:r>
          </w:p>
          <w:p w:rsidR="005E7B29" w:rsidRPr="00882BDD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-Resilience / mental health </w:t>
            </w:r>
          </w:p>
          <w:p w:rsidR="005E7B29" w:rsidRPr="009C17DB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29" w:rsidRPr="009C17DB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7HPE: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Swim and Survive and </w:t>
            </w: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Water Safety </w:t>
            </w:r>
          </w:p>
          <w:p w:rsidR="005E7B29" w:rsidRPr="00882BDD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-Swim and Survive Program </w:t>
            </w:r>
          </w:p>
          <w:p w:rsidR="005E7B29" w:rsidRPr="009C17DB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-Safety Around Natural Water Ways</w:t>
            </w:r>
          </w:p>
        </w:tc>
      </w:tr>
      <w:tr w:rsidR="005E7B29" w:rsidRPr="00122279" w:rsidTr="001F5C09">
        <w:trPr>
          <w:trHeight w:hRule="exact" w:val="155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Pr="00122279" w:rsidRDefault="005E7B29" w:rsidP="001F5C0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YEAR 8</w:t>
            </w:r>
          </w:p>
          <w:p w:rsidR="005E7B29" w:rsidRPr="00A776AC" w:rsidRDefault="005E7B29" w:rsidP="001F5C09">
            <w:pPr>
              <w:widowControl w:val="0"/>
              <w:spacing w:before="89" w:after="0" w:line="273" w:lineRule="auto"/>
              <w:ind w:left="109" w:righ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29" w:rsidRPr="00882BDD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8HPE: Recreational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A</w:t>
            </w: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ctivities</w:t>
            </w:r>
          </w:p>
          <w:p w:rsidR="005E7B29" w:rsidRPr="00882BDD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L</w:t>
            </w: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awn bowls, bocce, bushwalking</w:t>
            </w:r>
          </w:p>
          <w:p w:rsidR="005E7B29" w:rsidRPr="00882BDD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-Recreational risks (drugs &amp; alcohol)</w:t>
            </w:r>
          </w:p>
          <w:p w:rsidR="005E7B29" w:rsidRPr="00122279" w:rsidRDefault="005E7B29" w:rsidP="001F5C09">
            <w:pPr>
              <w:widowControl w:val="0"/>
              <w:spacing w:after="0" w:line="274" w:lineRule="auto"/>
              <w:ind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29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8HPE Athletics </w:t>
            </w:r>
          </w:p>
          <w:p w:rsidR="005E7B29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-Athletics events &amp; technique development </w:t>
            </w:r>
          </w:p>
          <w:p w:rsidR="005E7B29" w:rsidRPr="00882BDD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-Nutrition </w:t>
            </w:r>
          </w:p>
          <w:p w:rsidR="005E7B29" w:rsidRPr="00EB1131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8HPE: Racquet and Stick Sports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</w:p>
          <w:p w:rsidR="005E7B29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-Badminton, Table Tennis/Bat Tennis and Lacrosse</w:t>
            </w:r>
          </w:p>
          <w:p w:rsidR="005E7B29" w:rsidRPr="005C4F11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-Benefits of physical activity and health promotion </w:t>
            </w:r>
          </w:p>
          <w:p w:rsidR="005E7B29" w:rsidRPr="009C17DB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29" w:rsidRPr="009C17DB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8HPE: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Swim and Survive and First Aid </w:t>
            </w:r>
          </w:p>
          <w:p w:rsidR="005E7B29" w:rsidRPr="00882BDD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-Swim and Survive Program </w:t>
            </w:r>
          </w:p>
          <w:p w:rsidR="005E7B29" w:rsidRPr="009C17DB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First Aid</w:t>
            </w:r>
          </w:p>
        </w:tc>
      </w:tr>
      <w:tr w:rsidR="005E7B29" w:rsidRPr="00122279" w:rsidTr="001F5C09">
        <w:trPr>
          <w:trHeight w:val="226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Pr="00122279" w:rsidRDefault="005E7B29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YEAR 9</w:t>
            </w:r>
          </w:p>
          <w:p w:rsidR="005E7B29" w:rsidRPr="00A776AC" w:rsidRDefault="005E7B29" w:rsidP="001F5C09">
            <w:pPr>
              <w:widowControl w:val="0"/>
              <w:spacing w:before="89" w:after="0" w:line="240" w:lineRule="auto"/>
              <w:ind w:left="109" w:right="-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B29" w:rsidRPr="005C4F11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9HPE: Court Sport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s</w:t>
            </w:r>
          </w:p>
          <w:p w:rsidR="005E7B29" w:rsidRPr="005C4F11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Volleyball, badminton, basketball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,</w:t>
            </w:r>
            <w:r w:rsidRPr="005C4F11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lang w:val="en-US"/>
              </w:rPr>
              <w:t xml:space="preserve"> 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netball and korfball </w:t>
            </w:r>
          </w:p>
          <w:p w:rsidR="005E7B29" w:rsidRPr="000A4669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Drugs in sport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B29" w:rsidRPr="005C4F11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EB11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9HPE: Athletics</w:t>
            </w:r>
          </w:p>
          <w:p w:rsidR="005E7B29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-Athletics events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(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performance analysis and improvement)</w:t>
            </w:r>
          </w:p>
          <w:p w:rsidR="005E7B29" w:rsidRPr="00A776AC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-Training programs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9HPE: Football codes</w:t>
            </w:r>
          </w:p>
          <w:p w:rsidR="005E7B29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Touch, Rugby League/ Union, AFL, Soccer, Gaelic Football, Speedball</w:t>
            </w:r>
          </w:p>
          <w:p w:rsidR="005E7B29" w:rsidRPr="009C17DB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-Performance analysis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B29" w:rsidRPr="005C4F11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9HPE: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Injury Prevention and Management</w:t>
            </w:r>
          </w:p>
          <w:p w:rsidR="005E7B29" w:rsidRPr="005C4F11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en-US"/>
              </w:rPr>
            </w:pPr>
          </w:p>
          <w:p w:rsidR="005E7B29" w:rsidRPr="005C4F11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en-US"/>
              </w:rPr>
              <w:t>WET PROGRAM</w:t>
            </w:r>
          </w:p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Swim and Survive and Aquatic Fitness </w:t>
            </w:r>
          </w:p>
          <w:p w:rsidR="005E7B29" w:rsidRPr="005C4F11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en-US"/>
              </w:rPr>
            </w:pPr>
          </w:p>
          <w:p w:rsidR="005E7B29" w:rsidRPr="005C4F11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en-US"/>
              </w:rPr>
              <w:t>DRY PROGRAM</w:t>
            </w:r>
          </w:p>
          <w:p w:rsidR="005E7B29" w:rsidRPr="005C4F11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proofErr w:type="spellStart"/>
            <w:r w:rsidRPr="005C4F11">
              <w:rPr>
                <w:rFonts w:ascii="Times New Roman" w:eastAsia="Times New Roman" w:hAnsi="Times New Roman" w:cs="Times New Roman"/>
                <w:spacing w:val="2"/>
                <w:lang w:val="en-US"/>
              </w:rPr>
              <w:t>MacKillop</w:t>
            </w:r>
            <w:proofErr w:type="spellEnd"/>
            <w:r w:rsidRPr="005C4F11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Physical Activity Project</w:t>
            </w:r>
          </w:p>
        </w:tc>
      </w:tr>
      <w:tr w:rsidR="005E7B29" w:rsidRPr="00122279" w:rsidTr="001F5C09">
        <w:trPr>
          <w:trHeight w:hRule="exact" w:val="125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7B29" w:rsidRPr="00122279" w:rsidRDefault="005E7B29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1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  <w:p w:rsidR="005E7B29" w:rsidRPr="00EB1131" w:rsidRDefault="005E7B29" w:rsidP="001F5C09">
            <w:pPr>
              <w:widowControl w:val="0"/>
              <w:spacing w:before="8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B11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*Refer to LAP </w:t>
            </w:r>
          </w:p>
          <w:p w:rsidR="005E7B29" w:rsidRPr="00122279" w:rsidRDefault="005E7B29" w:rsidP="001F5C09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29" w:rsidRPr="00E23556" w:rsidRDefault="005E7B29" w:rsidP="001F5C09">
            <w:pPr>
              <w:widowControl w:val="0"/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10HPE</w:t>
            </w:r>
          </w:p>
          <w:p w:rsidR="005E7B29" w:rsidRPr="005D0521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Court</w:t>
            </w: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</w:t>
            </w: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 Performance Analysis</w:t>
            </w: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- </w:t>
            </w: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Basketball</w:t>
            </w:r>
          </w:p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Recreational Sports</w:t>
            </w:r>
            <w:r w:rsidRPr="00E23556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- Peer Teach </w:t>
            </w:r>
          </w:p>
          <w:p w:rsidR="005E7B29" w:rsidRPr="00EB1131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Issues Analysis - ‘That Sugar Film’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29" w:rsidRPr="000A466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10</w:t>
            </w:r>
            <w:r w:rsidRPr="000A466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HPE </w:t>
            </w:r>
          </w:p>
          <w:p w:rsidR="005E7B29" w:rsidRPr="00A776AC" w:rsidRDefault="005E7B29" w:rsidP="001F5C0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10" w:right="306" w:hanging="357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A776A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P</w:t>
            </w:r>
            <w:r w:rsidRPr="00A776A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ractical</w:t>
            </w:r>
          </w:p>
          <w:p w:rsidR="005E7B29" w:rsidRPr="00F747D3" w:rsidRDefault="005E7B29" w:rsidP="001F5C0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10" w:right="306" w:hanging="357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F747D3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Optional Practical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- </w:t>
            </w:r>
            <w:r w:rsidRPr="00F747D3">
              <w:rPr>
                <w:rFonts w:ascii="Times New Roman" w:eastAsia="Calibri" w:hAnsi="Times New Roman" w:cs="Times New Roman"/>
              </w:rPr>
              <w:t>‘</w:t>
            </w:r>
            <w:proofErr w:type="spellStart"/>
            <w:r w:rsidRPr="00F747D3">
              <w:rPr>
                <w:rFonts w:ascii="Times New Roman" w:eastAsia="Calibri" w:hAnsi="Times New Roman" w:cs="Times New Roman"/>
              </w:rPr>
              <w:t>First@theScene</w:t>
            </w:r>
            <w:proofErr w:type="spellEnd"/>
            <w:r w:rsidRPr="00F747D3">
              <w:rPr>
                <w:rFonts w:ascii="Times New Roman" w:eastAsia="Calibri" w:hAnsi="Times New Roman" w:cs="Times New Roman"/>
              </w:rPr>
              <w:t>’</w:t>
            </w:r>
          </w:p>
          <w:p w:rsidR="005E7B29" w:rsidRPr="00B81052" w:rsidRDefault="005E7B29" w:rsidP="001F5C0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10" w:right="306" w:hanging="357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F747D3">
              <w:rPr>
                <w:rFonts w:ascii="Times New Roman" w:eastAsia="Cambria" w:hAnsi="Times New Roman" w:cs="Times New Roman"/>
                <w:iCs/>
                <w:lang w:val="en-US"/>
              </w:rPr>
              <w:t xml:space="preserve">Case Study </w:t>
            </w:r>
          </w:p>
        </w:tc>
      </w:tr>
      <w:tr w:rsidR="005E7B29" w:rsidRPr="00122279" w:rsidTr="001F5C09">
        <w:trPr>
          <w:trHeight w:hRule="exact" w:val="114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Pr="00122279" w:rsidRDefault="005E7B29" w:rsidP="001F5C0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T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2"/>
                <w:lang w:val="en-US"/>
              </w:rPr>
              <w:t>A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G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8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  <w:p w:rsidR="005E7B29" w:rsidRDefault="005E7B29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1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Optional HPE electives</w:t>
            </w:r>
          </w:p>
          <w:p w:rsidR="005E7B29" w:rsidRDefault="005E7B29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E7B29" w:rsidRPr="00EB1131" w:rsidRDefault="005E7B29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5E7B2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Physical Education </w:t>
            </w:r>
          </w:p>
          <w:p w:rsidR="005E7B29" w:rsidRPr="0012227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Community Studies </w:t>
            </w:r>
          </w:p>
          <w:p w:rsidR="005E7B29" w:rsidRPr="0012227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Health </w:t>
            </w:r>
          </w:p>
          <w:p w:rsidR="005E7B29" w:rsidRPr="0012227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Stage 1 Child Studies</w:t>
            </w:r>
          </w:p>
          <w:p w:rsidR="005E7B29" w:rsidRPr="0012227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  <w:p w:rsidR="005E7B29" w:rsidRPr="0012227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5E7B2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Stage 1 Physical Education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</w:p>
          <w:p w:rsidR="005E7B29" w:rsidRPr="0012227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Community Studies </w:t>
            </w:r>
          </w:p>
          <w:p w:rsidR="005E7B2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Stage 1 Health</w:t>
            </w:r>
          </w:p>
          <w:p w:rsidR="005E7B29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Child Studies </w:t>
            </w:r>
          </w:p>
          <w:p w:rsidR="005E7B29" w:rsidRPr="007A1A0A" w:rsidRDefault="005E7B29" w:rsidP="001F5C09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E7B29" w:rsidRPr="00122279" w:rsidTr="001F5C09">
        <w:trPr>
          <w:trHeight w:hRule="exact" w:val="1147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Pr="00122279" w:rsidRDefault="005E7B29" w:rsidP="001F5C0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T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2"/>
                <w:lang w:val="en-US"/>
              </w:rPr>
              <w:t>A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G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8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  <w:p w:rsidR="005E7B29" w:rsidRPr="00EB1131" w:rsidRDefault="005E7B29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B1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Optional HPE electives</w:t>
            </w:r>
          </w:p>
        </w:tc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5E7B29" w:rsidRDefault="005E7B29" w:rsidP="001F5C09">
            <w:pPr>
              <w:widowControl w:val="0"/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Stage 2 Physical Education</w:t>
            </w:r>
          </w:p>
          <w:p w:rsidR="005E7B29" w:rsidRPr="00122279" w:rsidRDefault="005E7B29" w:rsidP="001F5C09">
            <w:pPr>
              <w:widowControl w:val="0"/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2 Community Studies </w:t>
            </w:r>
          </w:p>
          <w:p w:rsidR="005E7B29" w:rsidRDefault="005E7B29" w:rsidP="001F5C09">
            <w:pPr>
              <w:widowControl w:val="0"/>
              <w:tabs>
                <w:tab w:val="right" w:pos="12759"/>
              </w:tabs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2 Health </w:t>
            </w:r>
          </w:p>
          <w:p w:rsidR="005E7B29" w:rsidRDefault="005E7B29" w:rsidP="001F5C09">
            <w:pPr>
              <w:widowControl w:val="0"/>
              <w:tabs>
                <w:tab w:val="right" w:pos="12759"/>
              </w:tabs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2 Child Studies </w:t>
            </w:r>
          </w:p>
          <w:p w:rsidR="005E7B29" w:rsidRDefault="005E7B29" w:rsidP="001F5C09">
            <w:pPr>
              <w:widowControl w:val="0"/>
              <w:tabs>
                <w:tab w:val="right" w:pos="12759"/>
              </w:tabs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val="en-US"/>
              </w:rPr>
              <w:tab/>
            </w:r>
          </w:p>
          <w:p w:rsidR="005E7B29" w:rsidRPr="000B33F8" w:rsidRDefault="005E7B29" w:rsidP="001F5C09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E7B29" w:rsidRDefault="005E7B29" w:rsidP="005E7B29">
      <w:pPr>
        <w:spacing w:after="0" w:line="240" w:lineRule="auto"/>
        <w:jc w:val="center"/>
        <w:rPr>
          <w:b/>
          <w:szCs w:val="32"/>
          <w:u w:val="double"/>
          <w:lang w:val="en-US"/>
        </w:rPr>
      </w:pPr>
    </w:p>
    <w:tbl>
      <w:tblPr>
        <w:tblpPr w:leftFromText="180" w:rightFromText="180" w:vertAnchor="text" w:horzAnchor="margin" w:tblpY="605"/>
        <w:tblW w:w="148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3544"/>
        <w:gridCol w:w="3543"/>
        <w:gridCol w:w="3686"/>
        <w:gridCol w:w="3270"/>
      </w:tblGrid>
      <w:tr w:rsidR="005E7B29" w:rsidRPr="007A1A0A" w:rsidTr="001F5C09">
        <w:trPr>
          <w:trHeight w:hRule="exact" w:val="4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Term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spacing w:after="0" w:line="274" w:lineRule="auto"/>
              <w:ind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4</w:t>
            </w:r>
          </w:p>
        </w:tc>
      </w:tr>
      <w:tr w:rsidR="005E7B29" w:rsidRPr="009C17DB" w:rsidTr="001F5C09">
        <w:trPr>
          <w:trHeight w:hRule="exact" w:val="15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7B29" w:rsidRDefault="005E7B29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</w:p>
          <w:p w:rsidR="005E7B29" w:rsidRPr="00122279" w:rsidRDefault="005E7B29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</w:p>
          <w:p w:rsidR="005E7B29" w:rsidRPr="00A776AC" w:rsidRDefault="005E7B29" w:rsidP="001F5C09">
            <w:pPr>
              <w:widowControl w:val="0"/>
              <w:spacing w:before="89" w:after="0" w:line="273" w:lineRule="auto"/>
              <w:ind w:left="109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5C4F11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SA101 Sports Academy – </w:t>
            </w: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val="en-US"/>
              </w:rPr>
              <w:t>Footy Codes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en-US"/>
              </w:rPr>
              <w:t xml:space="preserve"> </w:t>
            </w:r>
          </w:p>
          <w:p w:rsidR="005E7B29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-S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occer/AFL </w:t>
            </w:r>
          </w:p>
          <w:p w:rsidR="005E7B29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Skills development</w:t>
            </w:r>
          </w:p>
          <w:p w:rsidR="005E7B29" w:rsidRPr="00EB1131" w:rsidRDefault="005E7B29" w:rsidP="001F5C09">
            <w:pPr>
              <w:widowControl w:val="0"/>
              <w:spacing w:after="0" w:line="274" w:lineRule="auto"/>
              <w:ind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E7B29" w:rsidRPr="005C4F11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SA102 Sports Academy –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Court Sports</w:t>
            </w:r>
          </w:p>
          <w:p w:rsidR="005E7B29" w:rsidRPr="005C4F11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Basketball / Tennis/Volleyball</w:t>
            </w:r>
          </w:p>
          <w:p w:rsidR="005E7B29" w:rsidRPr="005C4F11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Skills development </w:t>
            </w:r>
          </w:p>
          <w:p w:rsidR="005E7B29" w:rsidRPr="00122279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SA103 Sports Academy </w:t>
            </w: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–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</w:p>
          <w:p w:rsidR="005E7B29" w:rsidRDefault="005E7B29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Rugby Codes</w:t>
            </w:r>
          </w:p>
          <w:p w:rsidR="005E7B29" w:rsidRPr="005C4F11" w:rsidRDefault="005E7B29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-Union – fun games and skills introduction</w:t>
            </w:r>
          </w:p>
          <w:p w:rsidR="005E7B29" w:rsidRPr="005C4F11" w:rsidRDefault="005E7B29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-NRL – fun games and skills introduction </w:t>
            </w:r>
          </w:p>
          <w:p w:rsidR="005E7B29" w:rsidRPr="009C17DB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  <w:p w:rsidR="005E7B29" w:rsidRPr="009C17DB" w:rsidRDefault="005E7B29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SA104 Sports Academy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–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r w:rsidRPr="005C4F11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Netball</w:t>
            </w:r>
          </w:p>
          <w:p w:rsidR="005E7B29" w:rsidRPr="005C4F11" w:rsidRDefault="005E7B29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Skills development</w:t>
            </w:r>
          </w:p>
          <w:p w:rsidR="005E7B29" w:rsidRPr="009C17DB" w:rsidRDefault="005E7B29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Assessed on Netball Australia Skills Standards </w:t>
            </w:r>
          </w:p>
        </w:tc>
      </w:tr>
      <w:tr w:rsidR="005E7B29" w:rsidRPr="009C17DB" w:rsidTr="001F5C09">
        <w:trPr>
          <w:trHeight w:hRule="exact" w:val="155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Default="005E7B29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YEAR </w:t>
            </w:r>
          </w:p>
          <w:p w:rsidR="005E7B29" w:rsidRPr="00122279" w:rsidRDefault="005E7B29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</w:p>
          <w:p w:rsidR="005E7B29" w:rsidRPr="00A776AC" w:rsidRDefault="005E7B29" w:rsidP="001F5C09">
            <w:pPr>
              <w:widowControl w:val="0"/>
              <w:spacing w:before="89" w:after="0" w:line="273" w:lineRule="auto"/>
              <w:ind w:left="109" w:righ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5C4F11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SA201 Sports Academy – </w:t>
            </w: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Court Sports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</w:p>
          <w:p w:rsidR="005E7B29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Basketball (3 on 3)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 </w:t>
            </w:r>
          </w:p>
          <w:p w:rsidR="005E7B29" w:rsidRPr="005C4F11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Tennis </w:t>
            </w:r>
          </w:p>
          <w:p w:rsidR="005E7B29" w:rsidRPr="00122279" w:rsidRDefault="005E7B29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5C4F11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SA202 Sports Academy </w:t>
            </w:r>
            <w:r w:rsidRPr="009B2D85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– </w:t>
            </w: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Footy Codes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</w:p>
          <w:p w:rsidR="005E7B29" w:rsidRPr="005C4F11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-Soccer/AFL</w:t>
            </w:r>
          </w:p>
          <w:p w:rsidR="005E7B29" w:rsidRPr="00EB1131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-SEPEP focus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SA203 Sports Academy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– </w:t>
            </w:r>
            <w:r w:rsidRPr="005C4F11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Netball </w:t>
            </w:r>
          </w:p>
          <w:p w:rsidR="005E7B29" w:rsidRDefault="005E7B29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-Skills development and games sense </w:t>
            </w:r>
          </w:p>
          <w:p w:rsidR="005E7B29" w:rsidRPr="00DF2CBB" w:rsidRDefault="005E7B29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Assessed on Netball Australia Skills Standards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Default="005E7B29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SA204 Sports Academy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–</w:t>
            </w: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Rugby Codes</w:t>
            </w:r>
          </w:p>
          <w:p w:rsidR="005E7B29" w:rsidRPr="00E7133C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-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>NRL</w:t>
            </w: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and Touch </w:t>
            </w:r>
          </w:p>
          <w:p w:rsidR="005E7B29" w:rsidRPr="005C4F11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UNION: Smart Rugby / AR Assist / Kids Ref</w:t>
            </w:r>
          </w:p>
          <w:p w:rsidR="005E7B29" w:rsidRPr="009C17DB" w:rsidRDefault="005E7B29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</w:tr>
      <w:tr w:rsidR="005E7B29" w:rsidRPr="009C17DB" w:rsidTr="001F5C09">
        <w:trPr>
          <w:trHeight w:val="14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Default="005E7B29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YEAR </w:t>
            </w:r>
          </w:p>
          <w:p w:rsidR="005E7B29" w:rsidRPr="00122279" w:rsidRDefault="005E7B29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</w:p>
          <w:p w:rsidR="005E7B29" w:rsidRPr="00A776AC" w:rsidRDefault="005E7B29" w:rsidP="001F5C09">
            <w:pPr>
              <w:widowControl w:val="0"/>
              <w:spacing w:before="89" w:after="0" w:line="240" w:lineRule="auto"/>
              <w:ind w:left="109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7937F7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SA301 Sports Academy – Rugby Codes</w:t>
            </w:r>
          </w:p>
          <w:p w:rsidR="005E7B29" w:rsidRPr="007937F7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  Union – Union Ref Kids</w:t>
            </w:r>
          </w:p>
          <w:p w:rsidR="005E7B29" w:rsidRPr="007937F7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 NRL - _________________</w:t>
            </w:r>
          </w:p>
          <w:p w:rsidR="005E7B29" w:rsidRPr="007937F7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SA302 Sports Academy – </w:t>
            </w:r>
            <w:r w:rsidRPr="00DE710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Netball </w:t>
            </w:r>
          </w:p>
          <w:p w:rsidR="005E7B29" w:rsidRPr="007937F7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 Preparation for C Badge (first accreditation) umpiring training </w:t>
            </w:r>
          </w:p>
          <w:p w:rsidR="005E7B29" w:rsidRPr="007937F7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Ankle and knee program / strapping / first aid </w:t>
            </w:r>
          </w:p>
          <w:p w:rsidR="005E7B29" w:rsidRPr="007937F7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Strength and conditioning  </w:t>
            </w:r>
          </w:p>
          <w:p w:rsidR="005E7B29" w:rsidRPr="007937F7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PE310: Fit for Life 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7937F7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SA311 Sports </w:t>
            </w: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Academy – Rugby Codes</w:t>
            </w:r>
          </w:p>
          <w:p w:rsidR="005E7B29" w:rsidRPr="007937F7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-Union and NRL - _____________</w:t>
            </w:r>
          </w:p>
          <w:p w:rsidR="005E7B29" w:rsidRDefault="005E7B29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SA312 Sports </w:t>
            </w: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Academy - Netball</w:t>
            </w:r>
            <w:r w:rsidRPr="009B2D85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</w:p>
          <w:p w:rsidR="005E7B29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-Training Netball Academy (trials, preseason, fitness, match play preparation)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– NTIS – coaching/talent ID, analysis and performance improvement. </w:t>
            </w:r>
          </w:p>
          <w:p w:rsidR="005E7B29" w:rsidRPr="007937F7" w:rsidRDefault="005E7B29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-S</w:t>
            </w: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elections for Netball Trip/Comp – </w:t>
            </w:r>
            <w:r w:rsidRPr="007937F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0"/>
                <w:lang w:val="en-US"/>
              </w:rPr>
              <w:t>if they wish to be considered for this trip, they must complete this elective</w:t>
            </w:r>
          </w:p>
          <w:p w:rsidR="005E7B29" w:rsidRPr="007937F7" w:rsidRDefault="005E7B29" w:rsidP="001F5C09">
            <w:pPr>
              <w:widowControl w:val="0"/>
              <w:numPr>
                <w:ilvl w:val="0"/>
                <w:numId w:val="1"/>
              </w:numPr>
              <w:spacing w:after="0" w:line="273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PE313: Sports Coaching</w:t>
            </w:r>
          </w:p>
        </w:tc>
      </w:tr>
      <w:tr w:rsidR="005E7B29" w:rsidRPr="00B81052" w:rsidTr="001F5C09">
        <w:trPr>
          <w:trHeight w:hRule="exact" w:val="190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7B29" w:rsidRPr="00122279" w:rsidRDefault="005E7B29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1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  <w:p w:rsidR="005E7B29" w:rsidRPr="00EB1131" w:rsidRDefault="005E7B29" w:rsidP="001F5C09">
            <w:pPr>
              <w:widowControl w:val="0"/>
              <w:spacing w:before="89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E7B29" w:rsidRPr="00122279" w:rsidRDefault="005E7B29" w:rsidP="001F5C09">
            <w:pPr>
              <w:widowControl w:val="0"/>
              <w:spacing w:before="3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80066D" w:rsidRDefault="005E7B29" w:rsidP="001F5C09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4" w:lineRule="auto"/>
              <w:ind w:right="306"/>
              <w:jc w:val="both"/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</w:pPr>
            <w:r w:rsidRPr="0080066D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 xml:space="preserve">10RugbyCodes- Sports </w:t>
            </w:r>
            <w:r w:rsidRPr="007937F7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>Academy– Rugby Codes</w:t>
            </w:r>
          </w:p>
          <w:p w:rsidR="005E7B29" w:rsidRPr="007937F7" w:rsidRDefault="005E7B29" w:rsidP="001F5C09">
            <w:pPr>
              <w:pStyle w:val="ListParagraph"/>
              <w:widowControl w:val="0"/>
              <w:spacing w:after="0" w:line="274" w:lineRule="auto"/>
              <w:ind w:right="306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  <w:t xml:space="preserve">Union – Level 1 Referee Course </w:t>
            </w:r>
          </w:p>
          <w:p w:rsidR="005E7B29" w:rsidRPr="007937F7" w:rsidRDefault="005E7B29" w:rsidP="001F5C09">
            <w:pPr>
              <w:pStyle w:val="ListParagraph"/>
              <w:widowControl w:val="0"/>
              <w:spacing w:after="0" w:line="274" w:lineRule="auto"/>
              <w:ind w:right="306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  <w:t>NRL - ____________________</w:t>
            </w:r>
          </w:p>
          <w:p w:rsidR="005E7B29" w:rsidRPr="007937F7" w:rsidRDefault="005E7B29" w:rsidP="001F5C09">
            <w:pPr>
              <w:widowControl w:val="0"/>
              <w:numPr>
                <w:ilvl w:val="0"/>
                <w:numId w:val="4"/>
              </w:numPr>
              <w:spacing w:after="0" w:line="274" w:lineRule="auto"/>
              <w:ind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80066D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10Netball Sports </w:t>
            </w:r>
            <w:r w:rsidRPr="007937F7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Academy - Netball</w:t>
            </w:r>
            <w:r w:rsidRPr="0080066D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</w:p>
          <w:p w:rsidR="005E7B29" w:rsidRPr="007937F7" w:rsidRDefault="005E7B29" w:rsidP="001F5C09">
            <w:pPr>
              <w:widowControl w:val="0"/>
              <w:spacing w:after="0" w:line="274" w:lineRule="auto"/>
              <w:ind w:left="720" w:right="30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93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rials for netball trip, preseason training, fitness, match play preparation</w:t>
            </w:r>
          </w:p>
          <w:p w:rsidR="005E7B29" w:rsidRPr="0080066D" w:rsidRDefault="005E7B29" w:rsidP="001F5C09">
            <w:pPr>
              <w:pStyle w:val="ListParagraph"/>
              <w:widowControl w:val="0"/>
              <w:spacing w:after="0" w:line="274" w:lineRule="auto"/>
              <w:ind w:right="306"/>
              <w:jc w:val="both"/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</w:pPr>
          </w:p>
          <w:p w:rsidR="005E7B29" w:rsidRPr="0080066D" w:rsidRDefault="005E7B29" w:rsidP="001F5C09">
            <w:pPr>
              <w:widowControl w:val="0"/>
              <w:tabs>
                <w:tab w:val="left" w:pos="560"/>
              </w:tabs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80066D" w:rsidRDefault="005E7B29" w:rsidP="001F5C09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4" w:lineRule="auto"/>
              <w:ind w:right="306"/>
              <w:jc w:val="both"/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</w:pPr>
            <w:r w:rsidRPr="0080066D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 xml:space="preserve">10RugbyCodes - Sports </w:t>
            </w:r>
            <w:r w:rsidRPr="007937F7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>Academy – Rugby Codes</w:t>
            </w:r>
          </w:p>
          <w:p w:rsidR="005E7B29" w:rsidRPr="007937F7" w:rsidRDefault="005E7B29" w:rsidP="001F5C09">
            <w:pPr>
              <w:pStyle w:val="ListParagraph"/>
              <w:widowControl w:val="0"/>
              <w:spacing w:after="0" w:line="274" w:lineRule="auto"/>
              <w:ind w:right="30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  <w:t xml:space="preserve">Union – additional modules (first aid/concussion/touch 7’s/ground marshal / Smart Rugby reaccreditation </w:t>
            </w:r>
          </w:p>
          <w:p w:rsidR="005E7B29" w:rsidRDefault="005E7B29" w:rsidP="001F5C09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4" w:lineRule="auto"/>
              <w:ind w:right="306"/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</w:pPr>
            <w:r w:rsidRPr="0080066D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 xml:space="preserve">10Netball Sports </w:t>
            </w:r>
            <w:r w:rsidRPr="007937F7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>Academy - Netball</w:t>
            </w:r>
            <w:r w:rsidRPr="0080066D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 xml:space="preserve"> </w:t>
            </w:r>
          </w:p>
          <w:p w:rsidR="005E7B29" w:rsidRPr="007937F7" w:rsidRDefault="005E7B29" w:rsidP="001F5C09">
            <w:pPr>
              <w:pStyle w:val="ListParagraph"/>
              <w:widowControl w:val="0"/>
              <w:spacing w:after="0" w:line="274" w:lineRule="auto"/>
              <w:ind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en-US"/>
              </w:rPr>
              <w:t xml:space="preserve">Coaching Certificate </w:t>
            </w:r>
          </w:p>
          <w:p w:rsidR="005E7B29" w:rsidRPr="0080066D" w:rsidRDefault="005E7B29" w:rsidP="001F5C09">
            <w:pPr>
              <w:widowControl w:val="0"/>
              <w:spacing w:after="0" w:line="240" w:lineRule="auto"/>
              <w:ind w:left="469" w:right="306"/>
              <w:contextualSpacing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</w:tr>
    </w:tbl>
    <w:p w:rsidR="005E7B29" w:rsidRDefault="005E7B29" w:rsidP="005E7B29">
      <w:pPr>
        <w:spacing w:after="0"/>
        <w:jc w:val="center"/>
        <w:rPr>
          <w:b/>
          <w:sz w:val="32"/>
          <w:szCs w:val="32"/>
          <w:u w:val="double"/>
          <w:lang w:val="en-US"/>
        </w:rPr>
      </w:pPr>
      <w:r>
        <w:rPr>
          <w:b/>
          <w:sz w:val="32"/>
          <w:szCs w:val="32"/>
          <w:u w:val="double"/>
          <w:lang w:val="en-US"/>
        </w:rPr>
        <w:t>MACKILLOP CATHOLIC COLLEGE SPORT ELECTIVE OPTIONS</w:t>
      </w:r>
    </w:p>
    <w:p w:rsidR="005E7B29" w:rsidRPr="007937F7" w:rsidRDefault="005E7B29" w:rsidP="005E7B2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7937F7">
        <w:rPr>
          <w:b/>
          <w:sz w:val="24"/>
          <w:szCs w:val="24"/>
          <w:lang w:val="en-US"/>
        </w:rPr>
        <w:t xml:space="preserve">Year 7 and 8 electives $50 each per term </w:t>
      </w:r>
    </w:p>
    <w:p w:rsidR="005E7B29" w:rsidRPr="007937F7" w:rsidRDefault="005E7B29" w:rsidP="005E7B2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7937F7">
        <w:rPr>
          <w:b/>
          <w:sz w:val="24"/>
          <w:szCs w:val="24"/>
          <w:lang w:val="en-US"/>
        </w:rPr>
        <w:t xml:space="preserve">Year 9 and 10 electives $100 each per semester </w:t>
      </w:r>
    </w:p>
    <w:p w:rsidR="005E7B29" w:rsidRDefault="005E7B29" w:rsidP="005E7B29">
      <w:pPr>
        <w:rPr>
          <w:b/>
        </w:rPr>
      </w:pPr>
    </w:p>
    <w:p w:rsidR="005E7B29" w:rsidRDefault="005E7B29" w:rsidP="005E7B29">
      <w:pPr>
        <w:rPr>
          <w:b/>
        </w:rPr>
      </w:pPr>
    </w:p>
    <w:p w:rsidR="005E7B29" w:rsidRDefault="005E7B29" w:rsidP="005E7B29">
      <w:pPr>
        <w:rPr>
          <w:b/>
        </w:rPr>
      </w:pPr>
    </w:p>
    <w:p w:rsidR="005E7B29" w:rsidRPr="00171EE6" w:rsidRDefault="005E7B29" w:rsidP="005E7B29">
      <w:pPr>
        <w:tabs>
          <w:tab w:val="left" w:pos="2755"/>
        </w:tabs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lastRenderedPageBreak/>
        <w:t>MACKILLOP SAINTS ACADEMY</w:t>
      </w:r>
    </w:p>
    <w:tbl>
      <w:tblPr>
        <w:tblpPr w:leftFromText="180" w:rightFromText="180" w:vertAnchor="text" w:horzAnchor="margin" w:tblpY="286"/>
        <w:tblW w:w="15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3368"/>
        <w:gridCol w:w="3368"/>
        <w:gridCol w:w="3368"/>
        <w:gridCol w:w="3370"/>
      </w:tblGrid>
      <w:tr w:rsidR="005E7B29" w:rsidRPr="00122279" w:rsidTr="001F5C09">
        <w:trPr>
          <w:trHeight w:hRule="exact"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Term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spacing w:after="0" w:line="274" w:lineRule="auto"/>
              <w:ind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tabs>
                <w:tab w:val="center" w:pos="2025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ab/>
            </w: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7B29" w:rsidRPr="007A1A0A" w:rsidRDefault="005E7B29" w:rsidP="001F5C09">
            <w:pPr>
              <w:widowControl w:val="0"/>
              <w:tabs>
                <w:tab w:val="left" w:pos="560"/>
                <w:tab w:val="center" w:pos="1815"/>
                <w:tab w:val="right" w:pos="312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ab/>
            </w: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ab/>
            </w:r>
          </w:p>
        </w:tc>
      </w:tr>
      <w:tr w:rsidR="005E7B29" w:rsidRPr="00122279" w:rsidTr="001F5C09">
        <w:trPr>
          <w:trHeight w:hRule="exact" w:val="10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7B29" w:rsidRPr="00C671F2" w:rsidRDefault="005E7B29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E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AR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lang w:val="en-US"/>
              </w:rPr>
              <w:t xml:space="preserve">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</w:tr>
      <w:tr w:rsidR="005E7B29" w:rsidRPr="00122279" w:rsidTr="001F5C09">
        <w:trPr>
          <w:trHeight w:hRule="exact" w:val="9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Pr="00C671F2" w:rsidRDefault="005E7B29" w:rsidP="001F5C0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</w:pPr>
            <w:r w:rsidRPr="00C671F2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YEAR 8</w:t>
            </w:r>
          </w:p>
          <w:p w:rsidR="005E7B29" w:rsidRPr="00C671F2" w:rsidRDefault="005E7B29" w:rsidP="001F5C09">
            <w:pPr>
              <w:widowControl w:val="0"/>
              <w:spacing w:before="89" w:after="0" w:line="273" w:lineRule="auto"/>
              <w:ind w:left="109" w:right="107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</w:tr>
      <w:tr w:rsidR="005E7B29" w:rsidRPr="00122279" w:rsidTr="001F5C09">
        <w:trPr>
          <w:trHeight w:val="8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Pr="00C671F2" w:rsidRDefault="005E7B29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YEAR 9</w:t>
            </w:r>
          </w:p>
          <w:p w:rsidR="005E7B29" w:rsidRPr="00C671F2" w:rsidRDefault="005E7B29" w:rsidP="001F5C09">
            <w:pPr>
              <w:widowControl w:val="0"/>
              <w:spacing w:before="89" w:after="0" w:line="240" w:lineRule="auto"/>
              <w:ind w:left="109" w:right="-20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Juniors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</w:tr>
      <w:tr w:rsidR="005E7B29" w:rsidRPr="00122279" w:rsidTr="001F5C09">
        <w:trPr>
          <w:trHeight w:hRule="exact" w:val="9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E7B29" w:rsidRPr="00C671F2" w:rsidRDefault="005E7B29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E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AR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lang w:val="en-US"/>
              </w:rPr>
              <w:t xml:space="preserve">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lang w:val="en-US"/>
              </w:rPr>
              <w:t>1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0</w:t>
            </w:r>
          </w:p>
          <w:p w:rsidR="005E7B29" w:rsidRPr="00C671F2" w:rsidRDefault="005E7B29" w:rsidP="001F5C09">
            <w:pPr>
              <w:widowControl w:val="0"/>
              <w:spacing w:before="8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E7B29" w:rsidRPr="00C671F2" w:rsidRDefault="005E7B29" w:rsidP="001F5C09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</w:tr>
      <w:tr w:rsidR="005E7B29" w:rsidRPr="00122279" w:rsidTr="001F5C09">
        <w:trPr>
          <w:trHeight w:hRule="exact" w:val="9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71F2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YEAR 11</w:t>
            </w:r>
          </w:p>
          <w:p w:rsidR="005E7B29" w:rsidRPr="00C671F2" w:rsidRDefault="005E7B29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E7B29" w:rsidRPr="00C671F2" w:rsidRDefault="005E7B29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</w:tr>
      <w:tr w:rsidR="005E7B29" w:rsidRPr="00122279" w:rsidTr="001F5C09">
        <w:trPr>
          <w:trHeight w:hRule="exact" w:val="9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</w:pPr>
            <w:r w:rsidRPr="00C671F2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YEAR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B29" w:rsidRPr="00C671F2" w:rsidRDefault="005E7B29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</w:tr>
    </w:tbl>
    <w:p w:rsidR="005E7B29" w:rsidRDefault="005E7B29" w:rsidP="005E7B29"/>
    <w:p w:rsidR="005E7B29" w:rsidRDefault="005E7B29" w:rsidP="005E7B29"/>
    <w:p w:rsidR="005E7B29" w:rsidRPr="002E5815" w:rsidRDefault="005E7B29" w:rsidP="005E7B29">
      <w:pPr>
        <w:rPr>
          <w:b/>
        </w:rPr>
      </w:pPr>
      <w:r>
        <w:rPr>
          <w:b/>
        </w:rPr>
        <w:t>E</w:t>
      </w:r>
      <w:r w:rsidRPr="002E5815">
        <w:rPr>
          <w:b/>
        </w:rPr>
        <w:t>XTRA CURRICULAR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402"/>
        <w:gridCol w:w="3402"/>
        <w:gridCol w:w="3402"/>
        <w:gridCol w:w="3402"/>
      </w:tblGrid>
      <w:tr w:rsidR="005E7B29" w:rsidTr="001F5C09">
        <w:tc>
          <w:tcPr>
            <w:tcW w:w="1701" w:type="dxa"/>
            <w:shd w:val="clear" w:color="auto" w:fill="E7E6E6" w:themeFill="background2"/>
          </w:tcPr>
          <w:p w:rsidR="005E7B29" w:rsidRDefault="005E7B29" w:rsidP="001F5C09">
            <w:r>
              <w:t xml:space="preserve">Options </w:t>
            </w:r>
            <w:r>
              <w:br/>
              <w:t>Year 10 – 12</w:t>
            </w:r>
          </w:p>
        </w:tc>
        <w:tc>
          <w:tcPr>
            <w:tcW w:w="3402" w:type="dxa"/>
            <w:shd w:val="clear" w:color="auto" w:fill="E7E6E6" w:themeFill="background2"/>
          </w:tcPr>
          <w:p w:rsidR="005E7B29" w:rsidRDefault="005E7B29" w:rsidP="001F5C09">
            <w:r>
              <w:t>Term 1</w:t>
            </w:r>
          </w:p>
        </w:tc>
        <w:tc>
          <w:tcPr>
            <w:tcW w:w="3402" w:type="dxa"/>
            <w:shd w:val="clear" w:color="auto" w:fill="E7E6E6" w:themeFill="background2"/>
          </w:tcPr>
          <w:p w:rsidR="005E7B29" w:rsidRDefault="005E7B29" w:rsidP="001F5C09">
            <w:r>
              <w:t>Term 2</w:t>
            </w:r>
          </w:p>
        </w:tc>
        <w:tc>
          <w:tcPr>
            <w:tcW w:w="3402" w:type="dxa"/>
            <w:shd w:val="clear" w:color="auto" w:fill="E7E6E6" w:themeFill="background2"/>
          </w:tcPr>
          <w:p w:rsidR="005E7B29" w:rsidRDefault="005E7B29" w:rsidP="001F5C09">
            <w:r>
              <w:t xml:space="preserve">Term 3 </w:t>
            </w:r>
          </w:p>
        </w:tc>
        <w:tc>
          <w:tcPr>
            <w:tcW w:w="3402" w:type="dxa"/>
            <w:shd w:val="clear" w:color="auto" w:fill="E7E6E6" w:themeFill="background2"/>
          </w:tcPr>
          <w:p w:rsidR="005E7B29" w:rsidRDefault="005E7B29" w:rsidP="001F5C09">
            <w:r>
              <w:t>Term 4</w:t>
            </w:r>
          </w:p>
        </w:tc>
      </w:tr>
      <w:tr w:rsidR="005E7B29" w:rsidTr="001F5C09">
        <w:tc>
          <w:tcPr>
            <w:tcW w:w="1701" w:type="dxa"/>
            <w:shd w:val="clear" w:color="auto" w:fill="E7E6E6" w:themeFill="background2"/>
          </w:tcPr>
          <w:p w:rsidR="005E7B29" w:rsidRDefault="005E7B29" w:rsidP="001F5C09">
            <w:r>
              <w:t>Gymnasium</w:t>
            </w:r>
            <w:r>
              <w:br/>
              <w:t>(Afterschool)</w:t>
            </w:r>
          </w:p>
          <w:p w:rsidR="005E7B29" w:rsidRDefault="005E7B29" w:rsidP="001F5C09"/>
        </w:tc>
        <w:tc>
          <w:tcPr>
            <w:tcW w:w="3402" w:type="dxa"/>
            <w:shd w:val="clear" w:color="auto" w:fill="C5E0B3" w:themeFill="accent6" w:themeFillTint="66"/>
          </w:tcPr>
          <w:p w:rsidR="005E7B29" w:rsidRDefault="005E7B29" w:rsidP="001F5C09">
            <w:r>
              <w:t>2 x 1 hr sessions per week</w:t>
            </w:r>
            <w:r>
              <w:br/>
              <w:t>LENGTH: 8 weeks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5E7B29" w:rsidRDefault="005E7B29" w:rsidP="001F5C09">
            <w:r>
              <w:t>2 x 1 hr sessions per week</w:t>
            </w:r>
            <w:r>
              <w:br/>
              <w:t>LENGTH: 8 weeks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5E7B29" w:rsidRDefault="005E7B29" w:rsidP="001F5C09">
            <w:r>
              <w:t>2 x 1 hr sessions per week</w:t>
            </w:r>
            <w:r>
              <w:br/>
              <w:t>LENGTH: 8 weeks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5E7B29" w:rsidRDefault="005E7B29" w:rsidP="001F5C09">
            <w:r>
              <w:t>2 x 1 hr sessions per week</w:t>
            </w:r>
            <w:r>
              <w:br/>
              <w:t>LENGTH: 8 weeks</w:t>
            </w:r>
          </w:p>
        </w:tc>
      </w:tr>
    </w:tbl>
    <w:p w:rsidR="005E7B29" w:rsidRDefault="005E7B29" w:rsidP="005E7B29"/>
    <w:p w:rsidR="005E7B29" w:rsidRDefault="005E7B29" w:rsidP="005E7B29">
      <w:r>
        <w:t>*Younger students will need to permission to participate in Gym sessions.</w:t>
      </w:r>
    </w:p>
    <w:p w:rsidR="005F2002" w:rsidRPr="005E7B29" w:rsidRDefault="005F2002" w:rsidP="005E7B29">
      <w:bookmarkStart w:id="0" w:name="_GoBack"/>
      <w:bookmarkEnd w:id="0"/>
    </w:p>
    <w:sectPr w:rsidR="005F2002" w:rsidRPr="005E7B29" w:rsidSect="001D1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A1C"/>
    <w:multiLevelType w:val="hybridMultilevel"/>
    <w:tmpl w:val="A4921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A39"/>
    <w:multiLevelType w:val="hybridMultilevel"/>
    <w:tmpl w:val="3FAE7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4D5"/>
    <w:multiLevelType w:val="hybridMultilevel"/>
    <w:tmpl w:val="B1CA3AFA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6BE500ED"/>
    <w:multiLevelType w:val="hybridMultilevel"/>
    <w:tmpl w:val="88605E7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F95094"/>
    <w:multiLevelType w:val="hybridMultilevel"/>
    <w:tmpl w:val="FE2CA782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F4"/>
    <w:rsid w:val="001D18F4"/>
    <w:rsid w:val="005E7B29"/>
    <w:rsid w:val="005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FD33F"/>
  <w15:chartTrackingRefBased/>
  <w15:docId w15:val="{8946545C-B2C1-40FD-8EBE-1A9E33C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8F4"/>
    <w:pPr>
      <w:spacing w:after="200" w:line="276" w:lineRule="auto"/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2</cp:revision>
  <dcterms:created xsi:type="dcterms:W3CDTF">2019-11-19T02:42:00Z</dcterms:created>
  <dcterms:modified xsi:type="dcterms:W3CDTF">2019-11-19T02:42:00Z</dcterms:modified>
</cp:coreProperties>
</file>